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41" w:rsidRPr="000E3E41" w:rsidRDefault="000E3E41" w:rsidP="000E3E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РЕГИОНАЛЬНАЯ СЛУЖБА ПО ТАРИФАМ</w:t>
      </w: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ХАНТЫ-МАНСИЙСКОГО АВТОНОМНОГО ОКРУГА - ЮГРЫ</w:t>
      </w:r>
    </w:p>
    <w:p w:rsidR="000E3E41" w:rsidRPr="000E3E41" w:rsidRDefault="000E3E41" w:rsidP="000E3E4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 </w:t>
      </w:r>
    </w:p>
    <w:p w:rsidR="000E3E41" w:rsidRPr="000E3E41" w:rsidRDefault="000E3E41" w:rsidP="000E3E4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установлении </w:t>
      </w:r>
      <w:proofErr w:type="spellStart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одноставочных</w:t>
      </w:r>
      <w:proofErr w:type="spellEnd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тарифов на тепловую энергию, поставляемую теплоснабжающими организациями потребителям</w:t>
      </w:r>
    </w:p>
    <w:tbl>
      <w:tblPr>
        <w:tblW w:w="5000" w:type="pct"/>
        <w:tblCellSpacing w:w="7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065"/>
        <w:gridCol w:w="5065"/>
      </w:tblGrid>
      <w:tr w:rsidR="000E3E41" w:rsidRPr="000E3E41" w:rsidTr="000E3E41">
        <w:trPr>
          <w:tblCellSpacing w:w="7" w:type="dxa"/>
        </w:trPr>
        <w:tc>
          <w:tcPr>
            <w:tcW w:w="2500" w:type="pct"/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декабря 2011года</w:t>
            </w:r>
          </w:p>
        </w:tc>
        <w:tc>
          <w:tcPr>
            <w:tcW w:w="2500" w:type="pct"/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91-нп</w:t>
            </w:r>
          </w:p>
        </w:tc>
      </w:tr>
    </w:tbl>
    <w:p w:rsidR="000E3E41" w:rsidRPr="000E3E41" w:rsidRDefault="000E3E41" w:rsidP="000E3E41">
      <w:pPr>
        <w:shd w:val="clear" w:color="auto" w:fill="FFFFFF"/>
        <w:autoSpaceDE w:val="0"/>
        <w:autoSpaceDN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г. Ханты-Мансийск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27 июля 2010 года № 190-ФЗ «О теплоснабжении», постановлением Правительства Российской Федерации от 26 февраля 2004 года № 109 «О ценообразовании в отношении электрической и тепловой энергии в Российской Федерации», приказами Федеральной службы по тарифам от    8 апреля 2005 года № 130-э «Об утверждении Регламента рассмотрения дел об установлении тарифов и (или) их предельных уровней на электрическую</w:t>
      </w:r>
      <w:proofErr w:type="gram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тепловую) энергию (мощность) и на услуги, оказываемые на оптовом и розничных рынках электрической (тепловой) энергии (мощности)», от 6 августа 2004 года № 20-э/2 «Об утверждении методических указаний по расчету регулируемых тарифов и цен на электрическую (тепловую) энергию на розничном (потребительском) рынке», от 6 октября 2011 года № 242-э/7 «Об установлении предельных максимальных уровней тарифов на тепловую энергию, поставляемую теплоснабжающими организациями</w:t>
      </w:r>
      <w:proofErr w:type="gram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потребителям, в среднем по субъектам Российской Федерации на 2012 год», постановлением Губернатора Ханты-Мансийского автономного округа - Югры от 30 июня 2010 года № 112            «О Региональной службе по тарифам Ханты-Мансийского автономного округа - Югры», на основании обращений теплоснабжающих организаций и протокола правления Региональной службы по тарифам Ханты-Мансийского автономного округа - Югры от 8 декабря 2011 года № 45 </w:t>
      </w:r>
      <w:proofErr w:type="gram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 и к а з ы в а ю: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Установить и ввести в действие с 1 января 2012 года по 30 июня 2012 года 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 для потребителей согласно приложению 1 к настоящему приказу.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Установить и ввести в действие с 1 июля 2012 года по 31 августа 2012 года 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 для потребителей согласно приложению 2 к настоящему приказу.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Установить и ввести в действие с 1 сентября 2012 года по 31 декабря 2012 года 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 для потребителей согласно приложению 3 к настоящему приказу.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Признать утратившими силу с 1 января 2012 года: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12, 14, 14.1 – 14.4, 17,  таблицы «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потребителей» приложения к приказу Региональной службы по тарифам Ханты-Мансийского автономного округа – Югры от 2 декабря 2010 года № 95-нп «Об установлении тарифов на тепловую энергию»;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7, 8 таблицы «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потребителей» приложения к приказу Региональной службы по тарифам Ханты-Мансийского автономного округа – Югры от 11 ноября 2010 года № 79-нп «Об установлении тарифов на тепловую энергию»;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строки 3, 4 таблицы «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потребителей» приложения к приказу Региональной службы по тарифам Ханты-</w:t>
      </w: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Мансийского автономного округа – Югры от 18 ноября 2010 года № 86-нп «Об установлении тарифов на тепловую энергию»;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10 таблицы «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потребителей» приложения 1 к приказу Региональной службы по тарифам Ханты-Мансийского автономного округа – Югры от 16 декабря 2010 года № 110-нп «Об установлении тарифов на тепловую энергию»;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строки 1, 1.1, 1.2 таблицы «Тарифы на тепловую энергию для потребителей» приложения к приказу Региональной службы по тарифам Ханты-Мансийского автономного округа – Югры от 2 августа 2011 года   № 51-нп «Об установлении 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одноставочных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тарифов на тепловую энергию, поставляемую теплоснабжающими организациями потребителям»;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строку 13 таблицы «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тарифы на тепловую энергию, отпускаемую в горячей воде для потребителей» приложения 1 к приказу Региональной службы по тарифам Ханты-Мансийского автономного округа – Югры от 14 декабря 2010 года № 105-нп «Об установлении тарифов на тепловую энергию»;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Региональной службы по тарифам Ханты-Мансийского автономного округа – Югры от 17 ноября 2011 года № 82-нп «Об установлении </w:t>
      </w:r>
      <w:proofErr w:type="spell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одноставочных</w:t>
      </w:r>
      <w:proofErr w:type="spellEnd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тарифов на тепловую энергию, поставляемую открытым акционерным обществом «Советские коммунальные системы» потребителям».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Настоящий приказ опубликовать в газете «Новости Югры».</w:t>
      </w:r>
    </w:p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Настоящий приказ вступает в силу по истечении 10 дней со дня его официального опубликования.</w:t>
      </w:r>
    </w:p>
    <w:tbl>
      <w:tblPr>
        <w:tblW w:w="5000" w:type="pct"/>
        <w:tblCellSpacing w:w="7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065"/>
        <w:gridCol w:w="5065"/>
      </w:tblGrid>
      <w:tr w:rsidR="000E3E41" w:rsidRPr="000E3E41" w:rsidTr="000E3E41">
        <w:trPr>
          <w:tblCellSpacing w:w="7" w:type="dxa"/>
        </w:trPr>
        <w:tc>
          <w:tcPr>
            <w:tcW w:w="2500" w:type="pct"/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Руководитель службы </w:t>
            </w:r>
          </w:p>
        </w:tc>
        <w:tc>
          <w:tcPr>
            <w:tcW w:w="2500" w:type="pct"/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А.А. Березовский</w:t>
            </w:r>
          </w:p>
        </w:tc>
      </w:tr>
    </w:tbl>
    <w:p w:rsidR="000E3E41" w:rsidRPr="000E3E41" w:rsidRDefault="000E3E41" w:rsidP="000E3E4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 1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к приказу Региональной службы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 тарифам автономного округа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от 8 декабря 2011 года № 91-нп</w:t>
      </w:r>
    </w:p>
    <w:p w:rsidR="000E3E41" w:rsidRPr="000E3E41" w:rsidRDefault="000E3E41" w:rsidP="000E3E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тарифы на тепловую энергию для потребителей </w:t>
      </w: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с 1 января 2012 года по 30 июня 2012 года</w:t>
      </w:r>
    </w:p>
    <w:tbl>
      <w:tblPr>
        <w:tblW w:w="4707" w:type="pct"/>
        <w:jc w:val="center"/>
        <w:tblCellSpacing w:w="7" w:type="dxa"/>
        <w:tblInd w:w="-6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4"/>
        <w:gridCol w:w="4144"/>
        <w:gridCol w:w="4574"/>
      </w:tblGrid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на тепловую энергию, отпускаемую в горячей воде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“Комплекс коммунальных платежей”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&lt;**&gt;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2702,00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городского поселения Луговой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&lt;**&gt;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3339,09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3339,09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предприятие “Комплекс-Плюс”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Горноправдинск</w:t>
            </w:r>
            <w:proofErr w:type="spellEnd"/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Горноправдинск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Ханты-Мансийского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1397,12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ЮграТеплоГазСтрой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Ханты-Мансийск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882,50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1041,35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Нижневартовский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газоперерабатывающий комплекс”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Нижневартовск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589,47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“Белозерный газоперерабатывающий комплекс”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Нижневартовск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“Самотлорнефтегаз”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Самотлорского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энергетики и электрификации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Тюменьэнерго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зоне деятельности филиала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электрические сети”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Сибнефтепровод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зоне деятельности филиала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магистральных нефтепроводов”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линейно-производственной диспетчерской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линейно-производственной диспетчерской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поселка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Сивыс-Ях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1492,00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12.3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от линейно-производственной диспетчерской станции “Южный Балык” на территории сельского поселения Сентябрьский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1369,00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нефтеперекачивающей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Сатарино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“Территориально объединенное управление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 №1” муниципального образования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0E3E41" w:rsidRPr="000E3E41" w:rsidTr="000E3E41">
        <w:trPr>
          <w:trHeight w:val="660"/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городских поселений Белый Яр,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Барсово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сельских поселений Солнечный,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Локосово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Русскинская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Сытомино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Лямина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Угут,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Ульт-Ягун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20"/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1480,00</w:t>
            </w:r>
          </w:p>
        </w:tc>
      </w:tr>
      <w:tr w:rsidR="000E3E41" w:rsidRPr="000E3E41" w:rsidTr="000E3E41">
        <w:trPr>
          <w:trHeight w:val="105"/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0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0"/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1746,40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Югансктранстеплосервис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”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Нефтеюганск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917,00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blCellSpacing w:w="7" w:type="dxa"/>
          <w:jc w:val="center"/>
        </w:trPr>
        <w:tc>
          <w:tcPr>
            <w:tcW w:w="3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4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1082,06</w:t>
            </w:r>
          </w:p>
        </w:tc>
      </w:tr>
    </w:tbl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Выделяется в целях реализации пункта 6 статьи 168 Налогового кодекса Российской Федерации (часть вторая) в соответствии с пунктом 62(3) Основ ценообразования в отношении электрической и тепловой энергии в Российской Федерации, утвержденных постановлением Правительства Российской федерации от 26 февраля 2004 г. № 109 “О ценообразовании в отношении электрической и тепловой энергии в Российской Федерации”.</w:t>
      </w:r>
      <w:proofErr w:type="gramEnd"/>
    </w:p>
    <w:p w:rsidR="000E3E41" w:rsidRPr="000E3E41" w:rsidRDefault="000E3E41" w:rsidP="000E3E4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 2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к приказу Региональной службы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 тарифам автономного округа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от 8 декабря 2011 года № 91-нп</w:t>
      </w:r>
    </w:p>
    <w:p w:rsidR="000E3E41" w:rsidRPr="000E3E41" w:rsidRDefault="000E3E41" w:rsidP="000E3E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тарифы на тепловую энергию для потребителей </w:t>
      </w: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с 1 июля 2012 года по 31 августа 2012 года</w:t>
      </w:r>
    </w:p>
    <w:tbl>
      <w:tblPr>
        <w:tblW w:w="4636" w:type="pct"/>
        <w:jc w:val="center"/>
        <w:tblCellSpacing w:w="7" w:type="dxa"/>
        <w:tblInd w:w="-22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95"/>
        <w:gridCol w:w="4133"/>
        <w:gridCol w:w="3781"/>
      </w:tblGrid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на тепловую энергию, отпускаемую в горячей воде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“Комплекс коммунальных платежей”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&lt;**&gt;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2729,02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2729,02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городского поселения Луговой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&lt;**&gt;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3339,09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3339,09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предприятие “Комплекс-Плюс”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Горноправдинск</w:t>
            </w:r>
            <w:proofErr w:type="spellEnd"/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Горноправдинск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Ханты-Мансийского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1231,36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1453,00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ЮграТеплоГазСтрой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Ханты-Мансийск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935,45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1103,83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Нижневартовский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газоперерабатывающий комплекс”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Нижневартовск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589,47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“Белозерный газоперерабатывающий комплекс”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Нижневартовск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780,16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“Самотлорнефтегаз”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Самотлорского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1170,24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энергетики и электрификации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Тюменьэнерго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зоне деятельности филиала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электрические сети”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1869,84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Сибнефтепровод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зоне деятельности филиала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магистральных нефтепроводов”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линейно-производственной диспетчерской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</w:t>
            </w: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1416,16</w:t>
            </w:r>
          </w:p>
        </w:tc>
      </w:tr>
      <w:tr w:rsidR="000E3E41" w:rsidRPr="000E3E41" w:rsidTr="000E3E41">
        <w:trPr>
          <w:trHeight w:val="124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линейно-производственной диспетчерской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поселка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Сивыс-Ях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1581,52</w:t>
            </w:r>
          </w:p>
        </w:tc>
      </w:tr>
      <w:tr w:rsidR="000E3E41" w:rsidRPr="000E3E41" w:rsidTr="000E3E41">
        <w:trPr>
          <w:trHeight w:val="1200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от линейно-производственной диспетчерской станции “Южный Балык” на территории сельского поселения Сентябрьский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1451,14</w:t>
            </w:r>
          </w:p>
        </w:tc>
      </w:tr>
      <w:tr w:rsidR="000E3E41" w:rsidRPr="000E3E41" w:rsidTr="000E3E41">
        <w:trPr>
          <w:trHeight w:val="1320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нефтеперекачивающей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Сатарино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2263,10</w:t>
            </w:r>
          </w:p>
        </w:tc>
      </w:tr>
      <w:tr w:rsidR="000E3E41" w:rsidRPr="000E3E41" w:rsidTr="000E3E41">
        <w:trPr>
          <w:trHeight w:val="88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“Территориально объединенное управление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 №1” муниципального образования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0E3E41" w:rsidRPr="000E3E41" w:rsidTr="000E3E41">
        <w:trPr>
          <w:trHeight w:val="1200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городских поселений Белый Яр,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Барсово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сельских поселений Солнечный,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Локосово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Русскинская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Сытомино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Лямина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Угут,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Ульт-Ягун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22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1568,8</w:t>
            </w:r>
          </w:p>
        </w:tc>
      </w:tr>
      <w:tr w:rsidR="000E3E41" w:rsidRPr="000E3E41" w:rsidTr="000E3E41">
        <w:trPr>
          <w:trHeight w:val="37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450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1851,18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Югансктранстеплосервис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Нефтеюганск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972,02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3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20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1146,98</w:t>
            </w:r>
          </w:p>
        </w:tc>
      </w:tr>
    </w:tbl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Выделяется в целях реализации пункта 6 статьи 168 Налогового кодекса Российской Федерации (часть вторая) в соответствии с пунктом 62(3) Основ ценообразования в отношении электрической и тепловой энергии в Российской Федерации, утвержденных постановлением Правительства Российской федерации от 26 февраля 2004 г. № 109 “О ценообразовании в отношении электрической и тепловой энергии в Российской Федерации”.</w:t>
      </w:r>
      <w:proofErr w:type="gramEnd"/>
    </w:p>
    <w:p w:rsidR="000E3E41" w:rsidRPr="000E3E41" w:rsidRDefault="000E3E41" w:rsidP="000E3E4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 3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к приказу Региональной службы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по тарифам автономного округа</w:t>
      </w:r>
      <w:r w:rsidRPr="000E3E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br/>
        <w:t>от 8 декабря 2011 года № 91-нп</w:t>
      </w:r>
    </w:p>
    <w:p w:rsidR="000E3E41" w:rsidRPr="000E3E41" w:rsidRDefault="000E3E41" w:rsidP="000E3E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Одноставочные</w:t>
      </w:r>
      <w:proofErr w:type="spellEnd"/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тарифы на тепловую энергию для потребителей </w:t>
      </w: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0E3E4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с 1 сентября 2012 года по 31 декабря 2012 года</w:t>
      </w:r>
    </w:p>
    <w:tbl>
      <w:tblPr>
        <w:tblW w:w="4721" w:type="pct"/>
        <w:jc w:val="center"/>
        <w:tblCellSpacing w:w="7" w:type="dxa"/>
        <w:tblInd w:w="-10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6"/>
        <w:gridCol w:w="4151"/>
        <w:gridCol w:w="3593"/>
      </w:tblGrid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на тепловую энергию, отпускаемую в горячей воде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“Комплекс коммунальных платежей”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&lt;**&gt;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2756,61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2756,61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Теплоэнергия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городского поселения Луговой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&lt;**&gt;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3339,09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3339,09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предприятие “Комплекс-Плюс”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Горноправдинск</w:t>
            </w:r>
            <w:proofErr w:type="spellEnd"/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Горноправдинск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Ханты-Мансийского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1280,67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1511,19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ЮграТеплоГазСтрой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Ханты-Мансийск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968,54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1142,88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Нижневартовский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газоперерабатывающий комплекс”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Нижневартовск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589,47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“Белозерный газоперерабатывающий комплекс”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Нижневартовск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818,29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“Самотлорнефтегаз”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</w:t>
            </w: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территории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Самотлорского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месторождения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Нижневартовского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1185,90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энергетики и электрификации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Тюменьэнерго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зоне деятельности филиала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Нефтеюганские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электрические сети”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1972,68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Сибнефтепровод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в зоне деятельности филиала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Нефтеюганское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управление магистральных нефтепроводов”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линейно-производственной диспетчерской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сельского поселения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1493,34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линейно-производственной диспетчерской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поселка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Сивыс-Ях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1666,92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от линейно-производственной диспетчерской станции “Южный Балык” на территории сельского поселения Сентябрьский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1529,5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от нефтеперекачивающей станции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Сатарино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территории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2387,57</w:t>
            </w:r>
          </w:p>
        </w:tc>
      </w:tr>
      <w:tr w:rsidR="000E3E41" w:rsidRPr="000E3E41" w:rsidTr="000E3E41">
        <w:trPr>
          <w:trHeight w:val="127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унитарное предприятие “Территориально объединенное управление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 №1” муниципального образования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Сургутский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0E3E41" w:rsidRPr="000E3E41" w:rsidTr="000E3E41">
        <w:trPr>
          <w:trHeight w:val="1560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Потребители, оплачивающие производство и передачу тепловой энергии на территории городских поселений Белый Яр,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Барсово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сельских поселений Солнечный,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Локосово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Русскинская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Сытомино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Лямина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Тундрино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Угут,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Ульт-Ягун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Сургутского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E3E41" w:rsidRPr="000E3E41" w:rsidTr="000E3E41">
        <w:trPr>
          <w:trHeight w:val="22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1621,64</w:t>
            </w:r>
          </w:p>
        </w:tc>
      </w:tr>
      <w:tr w:rsidR="000E3E41" w:rsidRPr="000E3E41" w:rsidTr="000E3E41">
        <w:trPr>
          <w:trHeight w:val="37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450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1913,54</w:t>
            </w:r>
          </w:p>
        </w:tc>
      </w:tr>
      <w:tr w:rsidR="000E3E41" w:rsidRPr="000E3E41" w:rsidTr="000E3E41">
        <w:trPr>
          <w:trHeight w:val="450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Открытое акционерное общество “</w:t>
            </w: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Югансктранстеплосервис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”</w:t>
            </w:r>
          </w:p>
        </w:tc>
      </w:tr>
      <w:tr w:rsidR="000E3E41" w:rsidRPr="000E3E41" w:rsidTr="000E3E41">
        <w:trPr>
          <w:trHeight w:val="76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Потребители, оплачивающие производство и передачу тепловой энергии на территории города Нефтеюганск</w:t>
            </w:r>
          </w:p>
        </w:tc>
      </w:tr>
      <w:tr w:rsidR="000E3E41" w:rsidRPr="000E3E41" w:rsidTr="000E3E41">
        <w:trPr>
          <w:trHeight w:val="450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руб./Гкал (без НДС)</w:t>
            </w:r>
            <w:bookmarkStart w:id="0" w:name="_GoBack"/>
            <w:bookmarkEnd w:id="0"/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1020,98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 (тариф указывается с учетом НДС) &lt;*&gt;</w:t>
            </w:r>
          </w:p>
        </w:tc>
      </w:tr>
      <w:tr w:rsidR="000E3E41" w:rsidRPr="000E3E41" w:rsidTr="000E3E41">
        <w:trPr>
          <w:trHeight w:val="15"/>
          <w:tblCellSpacing w:w="7" w:type="dxa"/>
          <w:jc w:val="center"/>
        </w:trPr>
        <w:tc>
          <w:tcPr>
            <w:tcW w:w="9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одноставочный</w:t>
            </w:r>
            <w:proofErr w:type="spellEnd"/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руб./Гкал </w:t>
            </w:r>
          </w:p>
        </w:tc>
        <w:tc>
          <w:tcPr>
            <w:tcW w:w="18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3E41" w:rsidRPr="000E3E41" w:rsidRDefault="000E3E41" w:rsidP="000E3E41">
            <w:pPr>
              <w:spacing w:before="100" w:beforeAutospacing="1" w:after="100" w:afterAutospacing="1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1204,76</w:t>
            </w:r>
          </w:p>
        </w:tc>
      </w:tr>
    </w:tbl>
    <w:p w:rsidR="000E3E41" w:rsidRPr="000E3E41" w:rsidRDefault="000E3E41" w:rsidP="000E3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3E41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Выделяется в целях реализации пункта 6 статьи 168 Налогового кодекса Российской Федерации (часть вторая) в соответствии с пунктом 62(3) Основ ценообразования в отношении электрической и тепловой энергии в Российской Федерации, утвержденных постановлением Правительства Российской федерации от 26 февраля 2004 г. № 109 “О ценообразовании в отношении электрической и тепловой энергии в Российской Федерации”.</w:t>
      </w:r>
      <w:proofErr w:type="gramEnd"/>
    </w:p>
    <w:p w:rsidR="004D4456" w:rsidRDefault="004D4456"/>
    <w:sectPr w:rsidR="004D4456" w:rsidSect="000E3E41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41"/>
    <w:rsid w:val="00047978"/>
    <w:rsid w:val="000E3E41"/>
    <w:rsid w:val="00155C31"/>
    <w:rsid w:val="001D4E46"/>
    <w:rsid w:val="00207819"/>
    <w:rsid w:val="00253C67"/>
    <w:rsid w:val="0029177B"/>
    <w:rsid w:val="002D7536"/>
    <w:rsid w:val="00466C47"/>
    <w:rsid w:val="004B7CAB"/>
    <w:rsid w:val="004D4456"/>
    <w:rsid w:val="00612EFE"/>
    <w:rsid w:val="006C092D"/>
    <w:rsid w:val="00747697"/>
    <w:rsid w:val="007F2532"/>
    <w:rsid w:val="008B175C"/>
    <w:rsid w:val="008D3F11"/>
    <w:rsid w:val="009F12B8"/>
    <w:rsid w:val="00BE6611"/>
    <w:rsid w:val="00E1654D"/>
    <w:rsid w:val="00EB0860"/>
    <w:rsid w:val="00F5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3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3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3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2873</Words>
  <Characters>16377</Characters>
  <Application>Microsoft Office Word</Application>
  <DocSecurity>0</DocSecurity>
  <Lines>136</Lines>
  <Paragraphs>38</Paragraphs>
  <ScaleCrop>false</ScaleCrop>
  <Company>RKC</Company>
  <LinksUpToDate>false</LinksUpToDate>
  <CharactersWithSpaces>19212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Иванова</dc:creator>
  <cp:keywords/>
  <dc:description/>
  <cp:lastModifiedBy>Юлия Иванова</cp:lastModifiedBy>
  <cp:revision>1</cp:revision>
  <dcterms:created xsi:type="dcterms:W3CDTF">2012-02-20T06:21:00Z</dcterms:created>
  <dcterms:modified xsi:type="dcterms:W3CDTF">2012-02-20T06:25:00Z</dcterms:modified>
</cp:coreProperties>
</file>