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jc w:val="center"/>
        <w:tblCellSpacing w:w="0" w:type="dxa"/>
        <w:tblCellMar>
          <w:left w:w="0" w:type="dxa"/>
          <w:right w:w="0" w:type="dxa"/>
        </w:tblCellMar>
        <w:tblLook w:val="04A0" w:firstRow="1" w:lastRow="0" w:firstColumn="1" w:lastColumn="0" w:noHBand="0" w:noVBand="1"/>
      </w:tblPr>
      <w:tblGrid>
        <w:gridCol w:w="10206"/>
      </w:tblGrid>
      <w:tr w:rsidR="008864A9" w:rsidRPr="008864A9" w:rsidTr="008864A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5"/>
              <w:gridCol w:w="8661"/>
            </w:tblGrid>
            <w:tr w:rsidR="008864A9" w:rsidRPr="008864A9">
              <w:trPr>
                <w:tblCellSpacing w:w="15" w:type="dxa"/>
              </w:trPr>
              <w:tc>
                <w:tcPr>
                  <w:tcW w:w="1500" w:type="dxa"/>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D00970F" wp14:editId="0AAFF63D">
                        <wp:extent cx="595630" cy="659130"/>
                        <wp:effectExtent l="0" t="0" r="0" b="7620"/>
                        <wp:docPr id="2" name="Рисунок 2" descr="http://www.rst.admhmao.ru/wps/wcm/connect/936bc3a5-b7d6-4b64-9383-a8e8c7ecb2fe/logo-black.gif?MOD=AJPERES&amp;CACHEID=936bc3a5-b7d6-4b64-9383-a8e8c7ecb2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st.admhmao.ru/wps/wcm/connect/936bc3a5-b7d6-4b64-9383-a8e8c7ecb2fe/logo-black.gif?MOD=AJPERES&amp;CACHEID=936bc3a5-b7d6-4b64-9383-a8e8c7ecb2f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630" cy="659130"/>
                                </a:xfrm>
                                <a:prstGeom prst="rect">
                                  <a:avLst/>
                                </a:prstGeom>
                                <a:noFill/>
                                <a:ln>
                                  <a:noFill/>
                                </a:ln>
                              </pic:spPr>
                            </pic:pic>
                          </a:graphicData>
                        </a:graphic>
                      </wp:inline>
                    </w:drawing>
                  </w:r>
                </w:p>
              </w:tc>
              <w:tc>
                <w:tcPr>
                  <w:tcW w:w="0" w:type="auto"/>
                  <w:vAlign w:val="center"/>
                  <w:hideMark/>
                </w:tcPr>
                <w:p w:rsidR="008864A9" w:rsidRPr="008864A9" w:rsidRDefault="008864A9" w:rsidP="008864A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864A9">
                    <w:rPr>
                      <w:rFonts w:ascii="Times New Roman" w:eastAsia="Times New Roman" w:hAnsi="Times New Roman" w:cs="Times New Roman"/>
                      <w:b/>
                      <w:bCs/>
                      <w:sz w:val="27"/>
                      <w:szCs w:val="27"/>
                      <w:lang w:eastAsia="ru-RU"/>
                    </w:rPr>
                    <w:t>ХАНТЫ-МАНСИЙСКИЙ АВТОНОМНЫЙ ОКРУГ – ЮГРА</w:t>
                  </w:r>
                </w:p>
                <w:p w:rsidR="008864A9" w:rsidRPr="008864A9" w:rsidRDefault="008864A9" w:rsidP="008864A9">
                  <w:pPr>
                    <w:spacing w:before="100" w:beforeAutospacing="1" w:after="100" w:afterAutospacing="1" w:line="240" w:lineRule="auto"/>
                    <w:outlineLvl w:val="5"/>
                    <w:rPr>
                      <w:rFonts w:ascii="Times New Roman" w:eastAsia="Times New Roman" w:hAnsi="Times New Roman" w:cs="Times New Roman"/>
                      <w:b/>
                      <w:bCs/>
                      <w:sz w:val="15"/>
                      <w:szCs w:val="15"/>
                      <w:lang w:eastAsia="ru-RU"/>
                    </w:rPr>
                  </w:pPr>
                  <w:r w:rsidRPr="008864A9">
                    <w:rPr>
                      <w:rFonts w:ascii="Times New Roman" w:eastAsia="Times New Roman" w:hAnsi="Times New Roman" w:cs="Times New Roman"/>
                      <w:b/>
                      <w:bCs/>
                      <w:sz w:val="15"/>
                      <w:szCs w:val="15"/>
                      <w:lang w:eastAsia="ru-RU"/>
                    </w:rPr>
                    <w:t>ЕДИНЫЙ ОФИЦИАЛЬНЫЙ САЙТ ГОСУДАРСТВЕННЫХ ОРГАНОВ</w:t>
                  </w:r>
                </w:p>
              </w:tc>
            </w:tr>
          </w:tbl>
          <w:p w:rsidR="008864A9" w:rsidRPr="008864A9" w:rsidRDefault="008864A9" w:rsidP="008864A9">
            <w:pPr>
              <w:spacing w:after="0" w:line="240" w:lineRule="auto"/>
              <w:rPr>
                <w:rFonts w:ascii="Times New Roman" w:eastAsia="Times New Roman" w:hAnsi="Times New Roman" w:cs="Times New Roman"/>
                <w:sz w:val="24"/>
                <w:szCs w:val="24"/>
                <w:lang w:eastAsia="ru-RU"/>
              </w:rPr>
            </w:pPr>
          </w:p>
        </w:tc>
      </w:tr>
      <w:tr w:rsidR="008864A9" w:rsidRPr="008864A9" w:rsidTr="008864A9">
        <w:trPr>
          <w:tblCellSpacing w:w="0" w:type="dxa"/>
          <w:jc w:val="center"/>
        </w:trPr>
        <w:tc>
          <w:tcPr>
            <w:tcW w:w="0" w:type="auto"/>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pict>
                <v:rect id="_x0000_i1025" style="width:467.75pt;height:.75pt" o:hralign="center" o:hrstd="t" o:hr="t" fillcolor="gray" stroked="f"/>
              </w:pict>
            </w:r>
          </w:p>
        </w:tc>
      </w:tr>
      <w:tr w:rsidR="008864A9" w:rsidRPr="008864A9" w:rsidTr="008864A9">
        <w:trPr>
          <w:tblCellSpacing w:w="0" w:type="dxa"/>
          <w:jc w:val="center"/>
        </w:trPr>
        <w:tc>
          <w:tcPr>
            <w:tcW w:w="0" w:type="auto"/>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Приказ от 13 декабря 2013 года №127-нп "Об установлении тарифов на горячую воду в открытых системах теплоснабжения (горячее водоснабжение)"</w:t>
            </w:r>
          </w:p>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1B864932" wp14:editId="09B2BE23">
                  <wp:extent cx="956945" cy="1084580"/>
                  <wp:effectExtent l="0" t="0" r="0" b="1270"/>
                  <wp:docPr id="1" name="Рисунок 1" descr="http://www.rst.admhmao.ru/wps/wcm/connect/4b82c589-b64a-4392-9b04-93a9f7b703eb/1/xfgwwbbr3623590784233625361.png?MOD=AJPERES&amp;CACHEID=4b82c589-b64a-4392-9b04-93a9f7b703e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st.admhmao.ru/wps/wcm/connect/4b82c589-b64a-4392-9b04-93a9f7b703eb/1/xfgwwbbr3623590784233625361.png?MOD=AJPERES&amp;CACHEID=4b82c589-b64a-4392-9b04-93a9f7b703eb/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6945" cy="1084580"/>
                          </a:xfrm>
                          <a:prstGeom prst="rect">
                            <a:avLst/>
                          </a:prstGeom>
                          <a:noFill/>
                          <a:ln>
                            <a:noFill/>
                          </a:ln>
                        </pic:spPr>
                      </pic:pic>
                    </a:graphicData>
                  </a:graphic>
                </wp:inline>
              </w:drawing>
            </w:r>
          </w:p>
          <w:p w:rsidR="008864A9" w:rsidRPr="008864A9" w:rsidRDefault="008864A9" w:rsidP="008864A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8864A9">
              <w:rPr>
                <w:rFonts w:ascii="Times New Roman" w:eastAsia="Times New Roman" w:hAnsi="Times New Roman" w:cs="Times New Roman"/>
                <w:b/>
                <w:bCs/>
                <w:sz w:val="36"/>
                <w:szCs w:val="36"/>
                <w:lang w:eastAsia="ru-RU"/>
              </w:rPr>
              <w:t>РЕГИОНАЛЬНАЯ СЛУЖБА ПО ТАРИФАМ</w:t>
            </w:r>
          </w:p>
          <w:p w:rsidR="008864A9" w:rsidRPr="008864A9" w:rsidRDefault="008864A9" w:rsidP="008864A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8864A9">
              <w:rPr>
                <w:rFonts w:ascii="Times New Roman" w:eastAsia="Times New Roman" w:hAnsi="Times New Roman" w:cs="Times New Roman"/>
                <w:b/>
                <w:bCs/>
                <w:sz w:val="36"/>
                <w:szCs w:val="36"/>
                <w:lang w:eastAsia="ru-RU"/>
              </w:rPr>
              <w:t>ХАНТЫ-МАНСИЙСКОГО АВТОНОМНОГО ОКРУГА-ЮГРЫ</w:t>
            </w:r>
          </w:p>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b/>
                <w:bCs/>
                <w:sz w:val="24"/>
                <w:szCs w:val="24"/>
                <w:lang w:eastAsia="ru-RU"/>
              </w:rPr>
              <w:t>ПРИКАЗ</w:t>
            </w:r>
          </w:p>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b/>
                <w:bCs/>
                <w:sz w:val="24"/>
                <w:szCs w:val="24"/>
                <w:lang w:eastAsia="ru-RU"/>
              </w:rPr>
              <w:t>Об установлении тарифов на горячую воду в открытых системах теплоснабжения (горячее водоснабжение)</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F26491">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г. Ханты-Мансийск</w:t>
            </w:r>
          </w:p>
          <w:p w:rsidR="008864A9" w:rsidRPr="008864A9" w:rsidRDefault="008864A9" w:rsidP="00F26491">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13 декабря 2013 года                                                                                                                 № 127-нп</w:t>
            </w:r>
          </w:p>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864A9">
              <w:rPr>
                <w:rFonts w:ascii="Times New Roman" w:eastAsia="Times New Roman" w:hAnsi="Times New Roman" w:cs="Times New Roman"/>
                <w:sz w:val="24"/>
                <w:szCs w:val="24"/>
                <w:lang w:eastAsia="ru-RU"/>
              </w:rPr>
              <w:t>В соответствии с Федеральным законом от 27 июля 2010 года № 190-ФЗ «О теплоснабжении», постановлением Правительства Российской Федерации от 22 октября 2012 года № 1075 «О ценообразовании в сфере теплоснабжения» приказами Федеральной службы по тарифам от 7 июня 2013 года № 163 «Об утверждении Регламента открытия дел об установлении регулируемых цен (тарифов) и отмене регулирования тарифов в сфере теплоснабжения», от 13 июня 2013</w:t>
            </w:r>
            <w:proofErr w:type="gramEnd"/>
            <w:r w:rsidRPr="008864A9">
              <w:rPr>
                <w:rFonts w:ascii="Times New Roman" w:eastAsia="Times New Roman" w:hAnsi="Times New Roman" w:cs="Times New Roman"/>
                <w:sz w:val="24"/>
                <w:szCs w:val="24"/>
                <w:lang w:eastAsia="ru-RU"/>
              </w:rPr>
              <w:t xml:space="preserve"> </w:t>
            </w:r>
            <w:proofErr w:type="gramStart"/>
            <w:r w:rsidRPr="008864A9">
              <w:rPr>
                <w:rFonts w:ascii="Times New Roman" w:eastAsia="Times New Roman" w:hAnsi="Times New Roman" w:cs="Times New Roman"/>
                <w:sz w:val="24"/>
                <w:szCs w:val="24"/>
                <w:lang w:eastAsia="ru-RU"/>
              </w:rPr>
              <w:t>года № 760-э «Об утверждении Методических указаний по расчету регулируемых цен (тарифов) в сфере теплоснабжения», от 15 октября 2013 года № 191-э/2 «Об установлении предельных максимальных уровней тарифов на тепловую энергию (мощность), поставляемую теплоснабжающими организациями потребителям, в среднем по субъектам Российской Федерации на 2014 год», постановлением Правительства Ханты-Мансийского автономного округа – Югры от 14 апреля 2012 года № 137-п «О Региональной службе по</w:t>
            </w:r>
            <w:proofErr w:type="gramEnd"/>
            <w:r w:rsidRPr="008864A9">
              <w:rPr>
                <w:rFonts w:ascii="Times New Roman" w:eastAsia="Times New Roman" w:hAnsi="Times New Roman" w:cs="Times New Roman"/>
                <w:sz w:val="24"/>
                <w:szCs w:val="24"/>
                <w:lang w:eastAsia="ru-RU"/>
              </w:rPr>
              <w:t xml:space="preserve"> тарифам Ханты-</w:t>
            </w:r>
            <w:proofErr w:type="spellStart"/>
            <w:r w:rsidRPr="008864A9">
              <w:rPr>
                <w:rFonts w:ascii="Times New Roman" w:eastAsia="Times New Roman" w:hAnsi="Times New Roman" w:cs="Times New Roman"/>
                <w:sz w:val="24"/>
                <w:szCs w:val="24"/>
                <w:lang w:eastAsia="ru-RU"/>
              </w:rPr>
              <w:t>Мансийског</w:t>
            </w:r>
            <w:proofErr w:type="spellEnd"/>
            <w:r w:rsidRPr="008864A9">
              <w:rPr>
                <w:rFonts w:ascii="Times New Roman" w:eastAsia="Times New Roman" w:hAnsi="Times New Roman" w:cs="Times New Roman"/>
                <w:sz w:val="24"/>
                <w:szCs w:val="24"/>
                <w:lang w:eastAsia="ru-RU"/>
              </w:rPr>
              <w:t xml:space="preserve"> автономного округа – Югры», на основании обращений теплоснабжающих организаций и протокола правления Региональной службы по тарифам Ханты-Мансийского автономного округа – Югры от 13 декабря 2013 года № 50 </w:t>
            </w:r>
            <w:proofErr w:type="gramStart"/>
            <w:r w:rsidRPr="008864A9">
              <w:rPr>
                <w:rFonts w:ascii="Times New Roman" w:eastAsia="Times New Roman" w:hAnsi="Times New Roman" w:cs="Times New Roman"/>
                <w:b/>
                <w:bCs/>
                <w:sz w:val="24"/>
                <w:szCs w:val="24"/>
                <w:lang w:eastAsia="ru-RU"/>
              </w:rPr>
              <w:t>п</w:t>
            </w:r>
            <w:proofErr w:type="gramEnd"/>
            <w:r w:rsidRPr="008864A9">
              <w:rPr>
                <w:rFonts w:ascii="Times New Roman" w:eastAsia="Times New Roman" w:hAnsi="Times New Roman" w:cs="Times New Roman"/>
                <w:b/>
                <w:bCs/>
                <w:sz w:val="24"/>
                <w:szCs w:val="24"/>
                <w:lang w:eastAsia="ru-RU"/>
              </w:rPr>
              <w:t xml:space="preserve"> р и к а з ы в а ю:</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8864A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Установить тарифы на горячую воду в открытых системах теплоснабжения (горячее водоснабжение),  согласно  приложению к настоящему приказу.</w:t>
            </w:r>
          </w:p>
          <w:p w:rsidR="008864A9" w:rsidRPr="008864A9" w:rsidRDefault="008864A9" w:rsidP="008864A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lastRenderedPageBreak/>
              <w:t>Тарифы, установленные в пункте 1 настоящего приказа, действуют с 1 января 2014 года по 31 декабря 2014 года.</w:t>
            </w:r>
          </w:p>
          <w:p w:rsidR="008864A9" w:rsidRPr="008864A9" w:rsidRDefault="008864A9" w:rsidP="008864A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Признать    утратившими  силу с 1 января 2014 года:</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864A9">
              <w:rPr>
                <w:rFonts w:ascii="Times New Roman" w:eastAsia="Times New Roman" w:hAnsi="Times New Roman" w:cs="Times New Roman"/>
                <w:sz w:val="24"/>
                <w:szCs w:val="24"/>
                <w:lang w:eastAsia="ru-RU"/>
              </w:rPr>
              <w:t>строки 17, 17.1, 17.1.1, 17.1.2, 18, 18.1, 18.1.1, 18.1.2, 19, 19.1, 19.1.1, 19.1.2, 20, 20.1, 20.1.1, 20.1.1.1, 20.1.1.2, 20.2, 20.2.1, 20.2.1.1, 20.2.1.2, 20.3, 20.3.1, 20.3.1.1, 20.3.1.2 таблицы «Тарифы на холодную воду, горячую воду, водоотведение, утилизацию (захоронение) твердых бытовых отходов для организаций коммунального комплекса» приложения к приказу Региональной службы по тарифам Ханты-Мансийского автономного округа – Югры от 25 декабря 2012 года № 137-нп</w:t>
            </w:r>
            <w:proofErr w:type="gramEnd"/>
            <w:r w:rsidRPr="008864A9">
              <w:rPr>
                <w:rFonts w:ascii="Times New Roman" w:eastAsia="Times New Roman" w:hAnsi="Times New Roman" w:cs="Times New Roman"/>
                <w:sz w:val="24"/>
                <w:szCs w:val="24"/>
                <w:lang w:eastAsia="ru-RU"/>
              </w:rPr>
              <w:t xml:space="preserve"> «Об установлении тарифов на холодную воду, горячую воду, водоотведение, утилизацию (захоронение) твердых бытовых отходов для организаций коммунального комплекса»;</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864A9">
              <w:rPr>
                <w:rFonts w:ascii="Times New Roman" w:eastAsia="Times New Roman" w:hAnsi="Times New Roman" w:cs="Times New Roman"/>
                <w:sz w:val="24"/>
                <w:szCs w:val="24"/>
                <w:lang w:eastAsia="ru-RU"/>
              </w:rPr>
              <w:t>строки 2, 2.1, 2.1.1, 2.1.2, 3, 3.1, 3.1.1, 3.1.1.1, 3.1.1.2 таблицы «Тарифы на холодную воду, горячую воду для организаций коммунального комплекса» приложения 1 к приказу Региональной службы по тарифам Ханты-Мансийского автономного округа – Югры от 29 января 2013 года № 5-нп «Об установлении тарифов на холодную воду, горячую воду для организаций коммунального комплекса».</w:t>
            </w:r>
            <w:proofErr w:type="gramEnd"/>
          </w:p>
          <w:p w:rsidR="008864A9" w:rsidRPr="008864A9" w:rsidRDefault="008864A9" w:rsidP="008864A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Настоящий приказ опубликовать в газете «Новости Югры».</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Руководитель службы                                                                                                     А.А. Березовский</w:t>
            </w:r>
          </w:p>
          <w:p w:rsidR="008864A9" w:rsidRP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8864A9" w:rsidRPr="008864A9" w:rsidRDefault="008864A9" w:rsidP="008864A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8864A9" w:rsidRDefault="008864A9" w:rsidP="008864A9">
            <w:pPr>
              <w:spacing w:after="0" w:line="240" w:lineRule="auto"/>
              <w:jc w:val="right"/>
              <w:rPr>
                <w:rFonts w:ascii="Times New Roman" w:eastAsia="Times New Roman" w:hAnsi="Times New Roman" w:cs="Times New Roman"/>
                <w:sz w:val="24"/>
                <w:szCs w:val="24"/>
                <w:lang w:eastAsia="ru-RU"/>
              </w:rPr>
            </w:pPr>
          </w:p>
          <w:p w:rsidR="00630D02" w:rsidRDefault="00630D02" w:rsidP="008864A9">
            <w:pPr>
              <w:spacing w:after="0" w:line="240" w:lineRule="auto"/>
              <w:jc w:val="right"/>
              <w:rPr>
                <w:rFonts w:ascii="Times New Roman" w:eastAsia="Times New Roman" w:hAnsi="Times New Roman" w:cs="Times New Roman"/>
                <w:sz w:val="24"/>
                <w:szCs w:val="24"/>
                <w:lang w:eastAsia="ru-RU"/>
              </w:rPr>
            </w:pPr>
          </w:p>
          <w:p w:rsidR="00F26491" w:rsidRDefault="00F26491" w:rsidP="008864A9">
            <w:pPr>
              <w:spacing w:after="0" w:line="240" w:lineRule="auto"/>
              <w:jc w:val="right"/>
              <w:rPr>
                <w:rFonts w:ascii="Times New Roman" w:eastAsia="Times New Roman" w:hAnsi="Times New Roman" w:cs="Times New Roman"/>
                <w:sz w:val="24"/>
                <w:szCs w:val="24"/>
                <w:lang w:eastAsia="ru-RU"/>
              </w:rPr>
            </w:pPr>
          </w:p>
          <w:p w:rsidR="00F26491" w:rsidRDefault="00F26491" w:rsidP="008864A9">
            <w:pPr>
              <w:spacing w:after="0" w:line="240" w:lineRule="auto"/>
              <w:jc w:val="right"/>
              <w:rPr>
                <w:rFonts w:ascii="Times New Roman" w:eastAsia="Times New Roman" w:hAnsi="Times New Roman" w:cs="Times New Roman"/>
                <w:sz w:val="24"/>
                <w:szCs w:val="24"/>
                <w:lang w:eastAsia="ru-RU"/>
              </w:rPr>
            </w:pPr>
          </w:p>
          <w:p w:rsidR="008864A9" w:rsidRPr="008864A9" w:rsidRDefault="008864A9" w:rsidP="008864A9">
            <w:pPr>
              <w:spacing w:after="0" w:line="240" w:lineRule="auto"/>
              <w:jc w:val="right"/>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lastRenderedPageBreak/>
              <w:t>Приложение</w:t>
            </w:r>
          </w:p>
          <w:p w:rsidR="008864A9" w:rsidRPr="008864A9" w:rsidRDefault="008864A9" w:rsidP="008864A9">
            <w:pPr>
              <w:spacing w:after="0" w:line="240" w:lineRule="auto"/>
              <w:jc w:val="right"/>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к приказу Региональной службы</w:t>
            </w:r>
          </w:p>
          <w:p w:rsidR="008864A9" w:rsidRPr="008864A9" w:rsidRDefault="008864A9" w:rsidP="008864A9">
            <w:pPr>
              <w:spacing w:after="0" w:line="240" w:lineRule="auto"/>
              <w:jc w:val="right"/>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по тарифам Ханты-Мансийского</w:t>
            </w:r>
          </w:p>
          <w:p w:rsidR="008864A9" w:rsidRPr="008864A9" w:rsidRDefault="008864A9" w:rsidP="008864A9">
            <w:pPr>
              <w:spacing w:after="0" w:line="240" w:lineRule="auto"/>
              <w:jc w:val="right"/>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автономного округа – Югры</w:t>
            </w:r>
          </w:p>
          <w:p w:rsidR="008864A9" w:rsidRPr="008864A9" w:rsidRDefault="008864A9" w:rsidP="008864A9">
            <w:pPr>
              <w:spacing w:after="0" w:line="240" w:lineRule="auto"/>
              <w:jc w:val="right"/>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от 13 декабря 2013 года № 127-нп</w:t>
            </w:r>
          </w:p>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p>
          <w:p w:rsidR="008864A9" w:rsidRPr="008864A9" w:rsidRDefault="008864A9" w:rsidP="00F26491">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w:t>
            </w:r>
            <w:r w:rsidRPr="008864A9">
              <w:rPr>
                <w:rFonts w:ascii="Times New Roman" w:eastAsia="Times New Roman" w:hAnsi="Times New Roman" w:cs="Times New Roman"/>
                <w:b/>
                <w:bCs/>
                <w:sz w:val="24"/>
                <w:szCs w:val="24"/>
                <w:lang w:eastAsia="ru-RU"/>
              </w:rPr>
              <w:t>Тарифы</w:t>
            </w:r>
          </w:p>
          <w:p w:rsidR="008864A9" w:rsidRPr="008864A9" w:rsidRDefault="008864A9" w:rsidP="00F26491">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b/>
                <w:bCs/>
                <w:sz w:val="24"/>
                <w:szCs w:val="24"/>
                <w:lang w:eastAsia="ru-RU"/>
              </w:rPr>
              <w:t>на горячую воду в открытых системах теплоснабжения</w:t>
            </w:r>
          </w:p>
          <w:p w:rsidR="008864A9" w:rsidRDefault="008864A9" w:rsidP="00F26491">
            <w:pPr>
              <w:spacing w:after="0" w:line="240" w:lineRule="auto"/>
              <w:jc w:val="center"/>
              <w:rPr>
                <w:rFonts w:ascii="Times New Roman" w:eastAsia="Times New Roman" w:hAnsi="Times New Roman" w:cs="Times New Roman"/>
                <w:b/>
                <w:bCs/>
                <w:sz w:val="24"/>
                <w:szCs w:val="24"/>
                <w:lang w:eastAsia="ru-RU"/>
              </w:rPr>
            </w:pPr>
            <w:r w:rsidRPr="008864A9">
              <w:rPr>
                <w:rFonts w:ascii="Times New Roman" w:eastAsia="Times New Roman" w:hAnsi="Times New Roman" w:cs="Times New Roman"/>
                <w:b/>
                <w:bCs/>
                <w:sz w:val="24"/>
                <w:szCs w:val="24"/>
                <w:lang w:eastAsia="ru-RU"/>
              </w:rPr>
              <w:t>(горячее водоснабжение)</w:t>
            </w:r>
          </w:p>
          <w:p w:rsidR="00F26491" w:rsidRPr="008864A9" w:rsidRDefault="00F26491" w:rsidP="00F26491">
            <w:pPr>
              <w:spacing w:after="0" w:line="240" w:lineRule="auto"/>
              <w:jc w:val="center"/>
              <w:rPr>
                <w:rFonts w:ascii="Times New Roman" w:eastAsia="Times New Roman" w:hAnsi="Times New Roman" w:cs="Times New Roman"/>
                <w:sz w:val="24"/>
                <w:szCs w:val="24"/>
                <w:lang w:eastAsia="ru-RU"/>
              </w:rPr>
            </w:pPr>
            <w:bookmarkStart w:id="0" w:name="_GoBack"/>
            <w:bookmarkEnd w:id="0"/>
          </w:p>
          <w:tbl>
            <w:tblPr>
              <w:tblW w:w="10065"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70"/>
              <w:gridCol w:w="2550"/>
              <w:gridCol w:w="1845"/>
              <w:gridCol w:w="1695"/>
              <w:gridCol w:w="1695"/>
              <w:gridCol w:w="150"/>
              <w:gridCol w:w="1560"/>
            </w:tblGrid>
            <w:tr w:rsidR="008864A9" w:rsidRPr="008864A9" w:rsidTr="008864A9">
              <w:trPr>
                <w:tblCellSpacing w:w="0" w:type="dxa"/>
                <w:jc w:val="center"/>
              </w:trPr>
              <w:tc>
                <w:tcPr>
                  <w:tcW w:w="570" w:type="dxa"/>
                  <w:vMerge w:val="restart"/>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xml:space="preserve"> № </w:t>
                  </w:r>
                  <w:proofErr w:type="gramStart"/>
                  <w:r w:rsidRPr="008864A9">
                    <w:rPr>
                      <w:rFonts w:ascii="Times New Roman" w:eastAsia="Times New Roman" w:hAnsi="Times New Roman" w:cs="Times New Roman"/>
                      <w:sz w:val="24"/>
                      <w:szCs w:val="24"/>
                      <w:lang w:eastAsia="ru-RU"/>
                    </w:rPr>
                    <w:t>п</w:t>
                  </w:r>
                  <w:proofErr w:type="gramEnd"/>
                  <w:r w:rsidRPr="008864A9">
                    <w:rPr>
                      <w:rFonts w:ascii="Times New Roman" w:eastAsia="Times New Roman" w:hAnsi="Times New Roman" w:cs="Times New Roman"/>
                      <w:sz w:val="24"/>
                      <w:szCs w:val="24"/>
                      <w:lang w:eastAsia="ru-RU"/>
                    </w:rPr>
                    <w:t>/п</w:t>
                  </w:r>
                </w:p>
              </w:tc>
              <w:tc>
                <w:tcPr>
                  <w:tcW w:w="2550" w:type="dxa"/>
                  <w:vMerge w:val="restart"/>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Наименование регулируемой организации</w:t>
                  </w:r>
                </w:p>
              </w:tc>
              <w:tc>
                <w:tcPr>
                  <w:tcW w:w="354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Компонент на теплоноситель, руб./куб. м</w:t>
                  </w:r>
                </w:p>
              </w:tc>
              <w:tc>
                <w:tcPr>
                  <w:tcW w:w="3405" w:type="dxa"/>
                  <w:gridSpan w:val="3"/>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xml:space="preserve">Компонент </w:t>
                  </w:r>
                  <w:proofErr w:type="gramStart"/>
                  <w:r w:rsidRPr="008864A9">
                    <w:rPr>
                      <w:rFonts w:ascii="Times New Roman" w:eastAsia="Times New Roman" w:hAnsi="Times New Roman" w:cs="Times New Roman"/>
                      <w:sz w:val="24"/>
                      <w:szCs w:val="24"/>
                      <w:lang w:eastAsia="ru-RU"/>
                    </w:rPr>
                    <w:t>на</w:t>
                  </w:r>
                  <w:proofErr w:type="gramEnd"/>
                </w:p>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тепловую энергию</w:t>
                  </w:r>
                </w:p>
              </w:tc>
            </w:tr>
            <w:tr w:rsidR="008864A9" w:rsidRPr="008864A9" w:rsidTr="008864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
              </w:tc>
              <w:tc>
                <w:tcPr>
                  <w:tcW w:w="3405" w:type="dxa"/>
                  <w:gridSpan w:val="3"/>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proofErr w:type="spellStart"/>
                  <w:r w:rsidRPr="008864A9">
                    <w:rPr>
                      <w:rFonts w:ascii="Times New Roman" w:eastAsia="Times New Roman" w:hAnsi="Times New Roman" w:cs="Times New Roman"/>
                      <w:sz w:val="24"/>
                      <w:szCs w:val="24"/>
                      <w:lang w:eastAsia="ru-RU"/>
                    </w:rPr>
                    <w:t>Одноставочный</w:t>
                  </w:r>
                  <w:proofErr w:type="spellEnd"/>
                  <w:r w:rsidRPr="008864A9">
                    <w:rPr>
                      <w:rFonts w:ascii="Times New Roman" w:eastAsia="Times New Roman" w:hAnsi="Times New Roman" w:cs="Times New Roman"/>
                      <w:sz w:val="24"/>
                      <w:szCs w:val="24"/>
                      <w:lang w:eastAsia="ru-RU"/>
                    </w:rPr>
                    <w:t>, руб./Гкал</w:t>
                  </w:r>
                </w:p>
              </w:tc>
            </w:tr>
            <w:tr w:rsidR="008864A9" w:rsidRPr="008864A9" w:rsidTr="008864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с 01.01.2014</w:t>
                  </w:r>
                </w:p>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по 30.06.2014</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с 01.07.2014</w:t>
                  </w:r>
                </w:p>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по 31.12.2014</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с 01.01.2014</w:t>
                  </w:r>
                </w:p>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по 30.06.2014</w:t>
                  </w:r>
                </w:p>
              </w:tc>
              <w:tc>
                <w:tcPr>
                  <w:tcW w:w="1710"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с 01.07.2014</w:t>
                  </w:r>
                </w:p>
                <w:p w:rsidR="008864A9" w:rsidRPr="008864A9" w:rsidRDefault="008864A9" w:rsidP="008864A9">
                  <w:pPr>
                    <w:spacing w:after="0"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по 31.12.2014</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w:t>
                  </w:r>
                </w:p>
              </w:tc>
              <w:tc>
                <w:tcPr>
                  <w:tcW w:w="9495" w:type="dxa"/>
                  <w:gridSpan w:val="6"/>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xml:space="preserve">Закрытое акционерное общество «Управляющая компания тепло-, водоснабжения и канализации» на территории города </w:t>
                  </w:r>
                  <w:proofErr w:type="spellStart"/>
                  <w:r w:rsidRPr="008864A9">
                    <w:rPr>
                      <w:rFonts w:ascii="Times New Roman" w:eastAsia="Times New Roman" w:hAnsi="Times New Roman" w:cs="Times New Roman"/>
                      <w:sz w:val="24"/>
                      <w:szCs w:val="24"/>
                      <w:lang w:eastAsia="ru-RU"/>
                    </w:rPr>
                    <w:t>Покачи</w:t>
                  </w:r>
                  <w:proofErr w:type="spellEnd"/>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 (без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29,17</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30,42</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1010,82</w:t>
                  </w:r>
                </w:p>
              </w:tc>
              <w:tc>
                <w:tcPr>
                  <w:tcW w:w="1710"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1054,54</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1.2.</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Население (тарифы указываются 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34,42</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35,90</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1192,77</w:t>
                  </w:r>
                </w:p>
              </w:tc>
              <w:tc>
                <w:tcPr>
                  <w:tcW w:w="1710"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1244,36</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w:t>
                  </w:r>
                </w:p>
              </w:tc>
              <w:tc>
                <w:tcPr>
                  <w:tcW w:w="9495" w:type="dxa"/>
                  <w:gridSpan w:val="6"/>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Открытое акционерное общество «</w:t>
                  </w:r>
                  <w:proofErr w:type="spellStart"/>
                  <w:r w:rsidRPr="008864A9">
                    <w:rPr>
                      <w:rFonts w:ascii="Times New Roman" w:eastAsia="Times New Roman" w:hAnsi="Times New Roman" w:cs="Times New Roman"/>
                      <w:sz w:val="24"/>
                      <w:szCs w:val="24"/>
                      <w:lang w:eastAsia="ru-RU"/>
                    </w:rPr>
                    <w:t>Югансктранстеплосервис</w:t>
                  </w:r>
                  <w:proofErr w:type="spellEnd"/>
                  <w:r w:rsidRPr="008864A9">
                    <w:rPr>
                      <w:rFonts w:ascii="Times New Roman" w:eastAsia="Times New Roman" w:hAnsi="Times New Roman" w:cs="Times New Roman"/>
                      <w:sz w:val="24"/>
                      <w:szCs w:val="24"/>
                      <w:lang w:eastAsia="ru-RU"/>
                    </w:rPr>
                    <w:t>» на территории города Нефтеюганск</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 (без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28,50</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29,73</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1105,22</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1153,85</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2.2.</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Население (тарифы указываются 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33,63</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35,08</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1304,16</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1361,54</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w:t>
                  </w:r>
                </w:p>
              </w:tc>
              <w:tc>
                <w:tcPr>
                  <w:tcW w:w="9495" w:type="dxa"/>
                  <w:gridSpan w:val="6"/>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roofErr w:type="spellStart"/>
                  <w:r w:rsidRPr="008864A9">
                    <w:rPr>
                      <w:rFonts w:ascii="Times New Roman" w:eastAsia="Times New Roman" w:hAnsi="Times New Roman" w:cs="Times New Roman"/>
                      <w:sz w:val="24"/>
                      <w:szCs w:val="24"/>
                      <w:lang w:eastAsia="ru-RU"/>
                    </w:rPr>
                    <w:t>Пойковское</w:t>
                  </w:r>
                  <w:proofErr w:type="spellEnd"/>
                  <w:r w:rsidRPr="008864A9">
                    <w:rPr>
                      <w:rFonts w:ascii="Times New Roman" w:eastAsia="Times New Roman" w:hAnsi="Times New Roman" w:cs="Times New Roman"/>
                      <w:sz w:val="24"/>
                      <w:szCs w:val="24"/>
                      <w:lang w:eastAsia="ru-RU"/>
                    </w:rPr>
                    <w:t xml:space="preserve"> муниципальное унитарное предприятие «Управление </w:t>
                  </w:r>
                  <w:proofErr w:type="spellStart"/>
                  <w:r w:rsidRPr="008864A9">
                    <w:rPr>
                      <w:rFonts w:ascii="Times New Roman" w:eastAsia="Times New Roman" w:hAnsi="Times New Roman" w:cs="Times New Roman"/>
                      <w:sz w:val="24"/>
                      <w:szCs w:val="24"/>
                      <w:lang w:eastAsia="ru-RU"/>
                    </w:rPr>
                    <w:t>тепловодоснабжения</w:t>
                  </w:r>
                  <w:proofErr w:type="spellEnd"/>
                  <w:r w:rsidRPr="008864A9">
                    <w:rPr>
                      <w:rFonts w:ascii="Times New Roman" w:eastAsia="Times New Roman" w:hAnsi="Times New Roman" w:cs="Times New Roman"/>
                      <w:sz w:val="24"/>
                      <w:szCs w:val="24"/>
                      <w:lang w:eastAsia="ru-RU"/>
                    </w:rPr>
                    <w:t xml:space="preserve">» на территории городского поселения </w:t>
                  </w:r>
                  <w:proofErr w:type="spellStart"/>
                  <w:r w:rsidRPr="008864A9">
                    <w:rPr>
                      <w:rFonts w:ascii="Times New Roman" w:eastAsia="Times New Roman" w:hAnsi="Times New Roman" w:cs="Times New Roman"/>
                      <w:sz w:val="24"/>
                      <w:szCs w:val="24"/>
                      <w:lang w:eastAsia="ru-RU"/>
                    </w:rPr>
                    <w:t>Пойковский</w:t>
                  </w:r>
                  <w:proofErr w:type="spellEnd"/>
                  <w:r w:rsidRPr="008864A9">
                    <w:rPr>
                      <w:rFonts w:ascii="Times New Roman" w:eastAsia="Times New Roman" w:hAnsi="Times New Roman" w:cs="Times New Roman"/>
                      <w:sz w:val="24"/>
                      <w:szCs w:val="24"/>
                      <w:lang w:eastAsia="ru-RU"/>
                    </w:rPr>
                    <w:t xml:space="preserve">, сельского поселения </w:t>
                  </w:r>
                  <w:proofErr w:type="spellStart"/>
                  <w:r w:rsidRPr="008864A9">
                    <w:rPr>
                      <w:rFonts w:ascii="Times New Roman" w:eastAsia="Times New Roman" w:hAnsi="Times New Roman" w:cs="Times New Roman"/>
                      <w:sz w:val="24"/>
                      <w:szCs w:val="24"/>
                      <w:lang w:eastAsia="ru-RU"/>
                    </w:rPr>
                    <w:t>Лемпино</w:t>
                  </w:r>
                  <w:proofErr w:type="spellEnd"/>
                  <w:r w:rsidRPr="008864A9">
                    <w:rPr>
                      <w:rFonts w:ascii="Times New Roman" w:eastAsia="Times New Roman" w:hAnsi="Times New Roman" w:cs="Times New Roman"/>
                      <w:sz w:val="24"/>
                      <w:szCs w:val="24"/>
                      <w:lang w:eastAsia="ru-RU"/>
                    </w:rPr>
                    <w:t xml:space="preserve"> </w:t>
                  </w:r>
                  <w:proofErr w:type="spellStart"/>
                  <w:r w:rsidRPr="008864A9">
                    <w:rPr>
                      <w:rFonts w:ascii="Times New Roman" w:eastAsia="Times New Roman" w:hAnsi="Times New Roman" w:cs="Times New Roman"/>
                      <w:sz w:val="24"/>
                      <w:szCs w:val="24"/>
                      <w:lang w:eastAsia="ru-RU"/>
                    </w:rPr>
                    <w:t>Нефтеюганского</w:t>
                  </w:r>
                  <w:proofErr w:type="spellEnd"/>
                  <w:r w:rsidRPr="008864A9">
                    <w:rPr>
                      <w:rFonts w:ascii="Times New Roman" w:eastAsia="Times New Roman" w:hAnsi="Times New Roman" w:cs="Times New Roman"/>
                      <w:sz w:val="24"/>
                      <w:szCs w:val="24"/>
                      <w:lang w:eastAsia="ru-RU"/>
                    </w:rPr>
                    <w:t xml:space="preserve"> района</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 (без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41,35</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43,11</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1833,49</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1914,06</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3.2.</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Население (тарифы указываются 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48,79</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50,87</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2163,52</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2258,59</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w:t>
                  </w:r>
                </w:p>
              </w:tc>
              <w:tc>
                <w:tcPr>
                  <w:tcW w:w="9495" w:type="dxa"/>
                  <w:gridSpan w:val="6"/>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roofErr w:type="spellStart"/>
                  <w:r w:rsidRPr="008864A9">
                    <w:rPr>
                      <w:rFonts w:ascii="Times New Roman" w:eastAsia="Times New Roman" w:hAnsi="Times New Roman" w:cs="Times New Roman"/>
                      <w:sz w:val="24"/>
                      <w:szCs w:val="24"/>
                      <w:lang w:eastAsia="ru-RU"/>
                    </w:rPr>
                    <w:t>Пойковское</w:t>
                  </w:r>
                  <w:proofErr w:type="spellEnd"/>
                  <w:r w:rsidRPr="008864A9">
                    <w:rPr>
                      <w:rFonts w:ascii="Times New Roman" w:eastAsia="Times New Roman" w:hAnsi="Times New Roman" w:cs="Times New Roman"/>
                      <w:sz w:val="24"/>
                      <w:szCs w:val="24"/>
                      <w:lang w:eastAsia="ru-RU"/>
                    </w:rPr>
                    <w:t xml:space="preserve"> муниципальное унитарное предприятие «Управление </w:t>
                  </w:r>
                  <w:proofErr w:type="spellStart"/>
                  <w:r w:rsidRPr="008864A9">
                    <w:rPr>
                      <w:rFonts w:ascii="Times New Roman" w:eastAsia="Times New Roman" w:hAnsi="Times New Roman" w:cs="Times New Roman"/>
                      <w:sz w:val="24"/>
                      <w:szCs w:val="24"/>
                      <w:lang w:eastAsia="ru-RU"/>
                    </w:rPr>
                    <w:t>тепловодоснабжения</w:t>
                  </w:r>
                  <w:proofErr w:type="spellEnd"/>
                  <w:r w:rsidRPr="008864A9">
                    <w:rPr>
                      <w:rFonts w:ascii="Times New Roman" w:eastAsia="Times New Roman" w:hAnsi="Times New Roman" w:cs="Times New Roman"/>
                      <w:sz w:val="24"/>
                      <w:szCs w:val="24"/>
                      <w:lang w:eastAsia="ru-RU"/>
                    </w:rPr>
                    <w:t xml:space="preserve">» на территории сельского поселения </w:t>
                  </w:r>
                  <w:proofErr w:type="spellStart"/>
                  <w:r w:rsidRPr="008864A9">
                    <w:rPr>
                      <w:rFonts w:ascii="Times New Roman" w:eastAsia="Times New Roman" w:hAnsi="Times New Roman" w:cs="Times New Roman"/>
                      <w:sz w:val="24"/>
                      <w:szCs w:val="24"/>
                      <w:lang w:eastAsia="ru-RU"/>
                    </w:rPr>
                    <w:t>Усть-Юган</w:t>
                  </w:r>
                  <w:proofErr w:type="spellEnd"/>
                  <w:r w:rsidRPr="008864A9">
                    <w:rPr>
                      <w:rFonts w:ascii="Times New Roman" w:eastAsia="Times New Roman" w:hAnsi="Times New Roman" w:cs="Times New Roman"/>
                      <w:sz w:val="24"/>
                      <w:szCs w:val="24"/>
                      <w:lang w:eastAsia="ru-RU"/>
                    </w:rPr>
                    <w:t xml:space="preserve"> </w:t>
                  </w:r>
                  <w:proofErr w:type="spellStart"/>
                  <w:r w:rsidRPr="008864A9">
                    <w:rPr>
                      <w:rFonts w:ascii="Times New Roman" w:eastAsia="Times New Roman" w:hAnsi="Times New Roman" w:cs="Times New Roman"/>
                      <w:sz w:val="24"/>
                      <w:szCs w:val="24"/>
                      <w:lang w:eastAsia="ru-RU"/>
                    </w:rPr>
                    <w:t>Нефтеюганского</w:t>
                  </w:r>
                  <w:proofErr w:type="spellEnd"/>
                  <w:r w:rsidRPr="008864A9">
                    <w:rPr>
                      <w:rFonts w:ascii="Times New Roman" w:eastAsia="Times New Roman" w:hAnsi="Times New Roman" w:cs="Times New Roman"/>
                      <w:sz w:val="24"/>
                      <w:szCs w:val="24"/>
                      <w:lang w:eastAsia="ru-RU"/>
                    </w:rPr>
                    <w:t xml:space="preserve"> района</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 (без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42,56</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44,39</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2568,60</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2681,47</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4.2.</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Население (тарифы указываются 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50,22</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52,38</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3030,95</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3164,13</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lastRenderedPageBreak/>
                    <w:t>5.</w:t>
                  </w:r>
                </w:p>
              </w:tc>
              <w:tc>
                <w:tcPr>
                  <w:tcW w:w="9495" w:type="dxa"/>
                  <w:gridSpan w:val="6"/>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proofErr w:type="spellStart"/>
                  <w:r w:rsidRPr="008864A9">
                    <w:rPr>
                      <w:rFonts w:ascii="Times New Roman" w:eastAsia="Times New Roman" w:hAnsi="Times New Roman" w:cs="Times New Roman"/>
                      <w:sz w:val="24"/>
                      <w:szCs w:val="24"/>
                      <w:lang w:eastAsia="ru-RU"/>
                    </w:rPr>
                    <w:t>Пойковское</w:t>
                  </w:r>
                  <w:proofErr w:type="spellEnd"/>
                  <w:r w:rsidRPr="008864A9">
                    <w:rPr>
                      <w:rFonts w:ascii="Times New Roman" w:eastAsia="Times New Roman" w:hAnsi="Times New Roman" w:cs="Times New Roman"/>
                      <w:sz w:val="24"/>
                      <w:szCs w:val="24"/>
                      <w:lang w:eastAsia="ru-RU"/>
                    </w:rPr>
                    <w:t xml:space="preserve"> муниципальное унитарное предприятие «Управление </w:t>
                  </w:r>
                  <w:proofErr w:type="spellStart"/>
                  <w:r w:rsidRPr="008864A9">
                    <w:rPr>
                      <w:rFonts w:ascii="Times New Roman" w:eastAsia="Times New Roman" w:hAnsi="Times New Roman" w:cs="Times New Roman"/>
                      <w:sz w:val="24"/>
                      <w:szCs w:val="24"/>
                      <w:lang w:eastAsia="ru-RU"/>
                    </w:rPr>
                    <w:t>тепловодоснабжения</w:t>
                  </w:r>
                  <w:proofErr w:type="spellEnd"/>
                  <w:r w:rsidRPr="008864A9">
                    <w:rPr>
                      <w:rFonts w:ascii="Times New Roman" w:eastAsia="Times New Roman" w:hAnsi="Times New Roman" w:cs="Times New Roman"/>
                      <w:sz w:val="24"/>
                      <w:szCs w:val="24"/>
                      <w:lang w:eastAsia="ru-RU"/>
                    </w:rPr>
                    <w:t xml:space="preserve">» на территории сельского поселения </w:t>
                  </w:r>
                  <w:proofErr w:type="spellStart"/>
                  <w:r w:rsidRPr="008864A9">
                    <w:rPr>
                      <w:rFonts w:ascii="Times New Roman" w:eastAsia="Times New Roman" w:hAnsi="Times New Roman" w:cs="Times New Roman"/>
                      <w:sz w:val="24"/>
                      <w:szCs w:val="24"/>
                      <w:lang w:eastAsia="ru-RU"/>
                    </w:rPr>
                    <w:t>Салым</w:t>
                  </w:r>
                  <w:proofErr w:type="spellEnd"/>
                  <w:r w:rsidRPr="008864A9">
                    <w:rPr>
                      <w:rFonts w:ascii="Times New Roman" w:eastAsia="Times New Roman" w:hAnsi="Times New Roman" w:cs="Times New Roman"/>
                      <w:sz w:val="24"/>
                      <w:szCs w:val="24"/>
                      <w:lang w:eastAsia="ru-RU"/>
                    </w:rPr>
                    <w:t xml:space="preserve"> </w:t>
                  </w:r>
                  <w:proofErr w:type="spellStart"/>
                  <w:r w:rsidRPr="008864A9">
                    <w:rPr>
                      <w:rFonts w:ascii="Times New Roman" w:eastAsia="Times New Roman" w:hAnsi="Times New Roman" w:cs="Times New Roman"/>
                      <w:sz w:val="24"/>
                      <w:szCs w:val="24"/>
                      <w:lang w:eastAsia="ru-RU"/>
                    </w:rPr>
                    <w:t>Нефтеюганского</w:t>
                  </w:r>
                  <w:proofErr w:type="spellEnd"/>
                  <w:r w:rsidRPr="008864A9">
                    <w:rPr>
                      <w:rFonts w:ascii="Times New Roman" w:eastAsia="Times New Roman" w:hAnsi="Times New Roman" w:cs="Times New Roman"/>
                      <w:sz w:val="24"/>
                      <w:szCs w:val="24"/>
                      <w:lang w:eastAsia="ru-RU"/>
                    </w:rPr>
                    <w:t xml:space="preserve"> района поселок </w:t>
                  </w:r>
                  <w:proofErr w:type="spellStart"/>
                  <w:r w:rsidRPr="008864A9">
                    <w:rPr>
                      <w:rFonts w:ascii="Times New Roman" w:eastAsia="Times New Roman" w:hAnsi="Times New Roman" w:cs="Times New Roman"/>
                      <w:sz w:val="24"/>
                      <w:szCs w:val="24"/>
                      <w:lang w:eastAsia="ru-RU"/>
                    </w:rPr>
                    <w:t>Салым</w:t>
                  </w:r>
                  <w:proofErr w:type="spellEnd"/>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5.1.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 (без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77,51</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78,30</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1414,77</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1476,85</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5.2.</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Население (тарифы указываются 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91,46</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92,39</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1669,43</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1742,68</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6.</w:t>
                  </w:r>
                </w:p>
              </w:tc>
              <w:tc>
                <w:tcPr>
                  <w:tcW w:w="9495" w:type="dxa"/>
                  <w:gridSpan w:val="6"/>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xml:space="preserve">Общество с ограниченной ответственностью «Сибирь» на территории сельского поселения </w:t>
                  </w:r>
                  <w:proofErr w:type="spellStart"/>
                  <w:r w:rsidRPr="008864A9">
                    <w:rPr>
                      <w:rFonts w:ascii="Times New Roman" w:eastAsia="Times New Roman" w:hAnsi="Times New Roman" w:cs="Times New Roman"/>
                      <w:sz w:val="24"/>
                      <w:szCs w:val="24"/>
                      <w:lang w:eastAsia="ru-RU"/>
                    </w:rPr>
                    <w:t>Каркатеевы</w:t>
                  </w:r>
                  <w:proofErr w:type="spellEnd"/>
                  <w:r w:rsidRPr="008864A9">
                    <w:rPr>
                      <w:rFonts w:ascii="Times New Roman" w:eastAsia="Times New Roman" w:hAnsi="Times New Roman" w:cs="Times New Roman"/>
                      <w:sz w:val="24"/>
                      <w:szCs w:val="24"/>
                      <w:lang w:eastAsia="ru-RU"/>
                    </w:rPr>
                    <w:t xml:space="preserve"> </w:t>
                  </w:r>
                  <w:proofErr w:type="spellStart"/>
                  <w:r w:rsidRPr="008864A9">
                    <w:rPr>
                      <w:rFonts w:ascii="Times New Roman" w:eastAsia="Times New Roman" w:hAnsi="Times New Roman" w:cs="Times New Roman"/>
                      <w:sz w:val="24"/>
                      <w:szCs w:val="24"/>
                      <w:lang w:eastAsia="ru-RU"/>
                    </w:rPr>
                    <w:t>Нефтеюганского</w:t>
                  </w:r>
                  <w:proofErr w:type="spellEnd"/>
                  <w:r w:rsidRPr="008864A9">
                    <w:rPr>
                      <w:rFonts w:ascii="Times New Roman" w:eastAsia="Times New Roman" w:hAnsi="Times New Roman" w:cs="Times New Roman"/>
                      <w:sz w:val="24"/>
                      <w:szCs w:val="24"/>
                      <w:lang w:eastAsia="ru-RU"/>
                    </w:rPr>
                    <w:t xml:space="preserve"> района</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6.1.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 (без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25,96</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27,07</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1825,94</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1906,14</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6.2.</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Население (тарифы указываются 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30,63</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31,94</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2154,61</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2249,25</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7.</w:t>
                  </w:r>
                </w:p>
              </w:tc>
              <w:tc>
                <w:tcPr>
                  <w:tcW w:w="9495" w:type="dxa"/>
                  <w:gridSpan w:val="6"/>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 xml:space="preserve">Муниципальное предприятие «Комплекс-Плюс» сельского поселения </w:t>
                  </w:r>
                  <w:proofErr w:type="spellStart"/>
                  <w:r w:rsidRPr="008864A9">
                    <w:rPr>
                      <w:rFonts w:ascii="Times New Roman" w:eastAsia="Times New Roman" w:hAnsi="Times New Roman" w:cs="Times New Roman"/>
                      <w:sz w:val="24"/>
                      <w:szCs w:val="24"/>
                      <w:lang w:eastAsia="ru-RU"/>
                    </w:rPr>
                    <w:t>Горноправдинск</w:t>
                  </w:r>
                  <w:proofErr w:type="spellEnd"/>
                  <w:r w:rsidRPr="008864A9">
                    <w:rPr>
                      <w:rFonts w:ascii="Times New Roman" w:eastAsia="Times New Roman" w:hAnsi="Times New Roman" w:cs="Times New Roman"/>
                      <w:sz w:val="24"/>
                      <w:szCs w:val="24"/>
                      <w:lang w:eastAsia="ru-RU"/>
                    </w:rPr>
                    <w:t xml:space="preserve"> на территории сельского поселения </w:t>
                  </w:r>
                  <w:proofErr w:type="spellStart"/>
                  <w:r w:rsidRPr="008864A9">
                    <w:rPr>
                      <w:rFonts w:ascii="Times New Roman" w:eastAsia="Times New Roman" w:hAnsi="Times New Roman" w:cs="Times New Roman"/>
                      <w:sz w:val="24"/>
                      <w:szCs w:val="24"/>
                      <w:lang w:eastAsia="ru-RU"/>
                    </w:rPr>
                    <w:t>Горноправдинск</w:t>
                  </w:r>
                  <w:proofErr w:type="spellEnd"/>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Ханты-Мансийского района</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7.1.</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 (без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14,41</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15,02</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1396,36</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1457,72</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7.2.</w:t>
                  </w:r>
                </w:p>
              </w:tc>
              <w:tc>
                <w:tcPr>
                  <w:tcW w:w="255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Население (тарифы указываются 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17,00</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17,72</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1647,70</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1720,11</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8.</w:t>
                  </w:r>
                </w:p>
              </w:tc>
              <w:tc>
                <w:tcPr>
                  <w:tcW w:w="9495" w:type="dxa"/>
                  <w:gridSpan w:val="6"/>
                  <w:tcBorders>
                    <w:top w:val="outset" w:sz="6" w:space="0" w:color="auto"/>
                    <w:left w:val="outset" w:sz="6" w:space="0" w:color="auto"/>
                    <w:bottom w:val="outset" w:sz="6" w:space="0" w:color="auto"/>
                    <w:right w:val="outset" w:sz="6" w:space="0" w:color="auto"/>
                  </w:tcBorders>
                  <w:vAlign w:val="bottom"/>
                  <w:hideMark/>
                </w:tcPr>
                <w:p w:rsidR="008864A9" w:rsidRPr="008864A9" w:rsidRDefault="008864A9" w:rsidP="008864A9">
                  <w:pPr>
                    <w:spacing w:after="0"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Открытое акционерное общество энергетики и электрификации «</w:t>
                  </w:r>
                  <w:proofErr w:type="spellStart"/>
                  <w:r w:rsidRPr="008864A9">
                    <w:rPr>
                      <w:rFonts w:ascii="Times New Roman" w:eastAsia="Times New Roman" w:hAnsi="Times New Roman" w:cs="Times New Roman"/>
                      <w:sz w:val="24"/>
                      <w:szCs w:val="24"/>
                      <w:lang w:eastAsia="ru-RU"/>
                    </w:rPr>
                    <w:t>Тюменьэнерго</w:t>
                  </w:r>
                  <w:proofErr w:type="spellEnd"/>
                  <w:r w:rsidRPr="008864A9">
                    <w:rPr>
                      <w:rFonts w:ascii="Times New Roman" w:eastAsia="Times New Roman" w:hAnsi="Times New Roman" w:cs="Times New Roman"/>
                      <w:sz w:val="24"/>
                      <w:szCs w:val="24"/>
                      <w:lang w:eastAsia="ru-RU"/>
                    </w:rPr>
                    <w:t>» в зоне деятельности филиала «</w:t>
                  </w:r>
                  <w:proofErr w:type="spellStart"/>
                  <w:r w:rsidRPr="008864A9">
                    <w:rPr>
                      <w:rFonts w:ascii="Times New Roman" w:eastAsia="Times New Roman" w:hAnsi="Times New Roman" w:cs="Times New Roman"/>
                      <w:sz w:val="24"/>
                      <w:szCs w:val="24"/>
                      <w:lang w:eastAsia="ru-RU"/>
                    </w:rPr>
                    <w:t>Нефтеюганские</w:t>
                  </w:r>
                  <w:proofErr w:type="spellEnd"/>
                  <w:r w:rsidRPr="008864A9">
                    <w:rPr>
                      <w:rFonts w:ascii="Times New Roman" w:eastAsia="Times New Roman" w:hAnsi="Times New Roman" w:cs="Times New Roman"/>
                      <w:sz w:val="24"/>
                      <w:szCs w:val="24"/>
                      <w:lang w:eastAsia="ru-RU"/>
                    </w:rPr>
                    <w:t xml:space="preserve"> электрические сети» на территории сельского поселения </w:t>
                  </w:r>
                  <w:proofErr w:type="spellStart"/>
                  <w:r w:rsidRPr="008864A9">
                    <w:rPr>
                      <w:rFonts w:ascii="Times New Roman" w:eastAsia="Times New Roman" w:hAnsi="Times New Roman" w:cs="Times New Roman"/>
                      <w:sz w:val="24"/>
                      <w:szCs w:val="24"/>
                      <w:lang w:eastAsia="ru-RU"/>
                    </w:rPr>
                    <w:t>Сингапай</w:t>
                  </w:r>
                  <w:proofErr w:type="spellEnd"/>
                  <w:r w:rsidRPr="008864A9">
                    <w:rPr>
                      <w:rFonts w:ascii="Times New Roman" w:eastAsia="Times New Roman" w:hAnsi="Times New Roman" w:cs="Times New Roman"/>
                      <w:sz w:val="24"/>
                      <w:szCs w:val="24"/>
                      <w:lang w:eastAsia="ru-RU"/>
                    </w:rPr>
                    <w:t xml:space="preserve"> </w:t>
                  </w:r>
                  <w:proofErr w:type="spellStart"/>
                  <w:r w:rsidRPr="008864A9">
                    <w:rPr>
                      <w:rFonts w:ascii="Times New Roman" w:eastAsia="Times New Roman" w:hAnsi="Times New Roman" w:cs="Times New Roman"/>
                      <w:sz w:val="24"/>
                      <w:szCs w:val="24"/>
                      <w:lang w:eastAsia="ru-RU"/>
                    </w:rPr>
                    <w:t>Нефтеюганского</w:t>
                  </w:r>
                  <w:proofErr w:type="spellEnd"/>
                  <w:r w:rsidRPr="008864A9">
                    <w:rPr>
                      <w:rFonts w:ascii="Times New Roman" w:eastAsia="Times New Roman" w:hAnsi="Times New Roman" w:cs="Times New Roman"/>
                      <w:sz w:val="24"/>
                      <w:szCs w:val="24"/>
                      <w:lang w:eastAsia="ru-RU"/>
                    </w:rPr>
                    <w:t xml:space="preserve"> района</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8.1.</w:t>
                  </w:r>
                </w:p>
              </w:tc>
              <w:tc>
                <w:tcPr>
                  <w:tcW w:w="2550" w:type="dxa"/>
                  <w:tcBorders>
                    <w:top w:val="outset" w:sz="6" w:space="0" w:color="auto"/>
                    <w:left w:val="outset" w:sz="6" w:space="0" w:color="auto"/>
                    <w:bottom w:val="outset" w:sz="6" w:space="0" w:color="auto"/>
                    <w:right w:val="outset" w:sz="6" w:space="0" w:color="auto"/>
                  </w:tcBorders>
                  <w:vAlign w:val="bottom"/>
                  <w:hideMark/>
                </w:tcPr>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Прочие потребители</w:t>
                  </w:r>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(без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25,80</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26,91</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2190,32</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2286,49</w:t>
                  </w:r>
                </w:p>
              </w:tc>
            </w:tr>
            <w:tr w:rsidR="008864A9" w:rsidRPr="008864A9" w:rsidTr="008864A9">
              <w:trPr>
                <w:tblCellSpacing w:w="0" w:type="dxa"/>
                <w:jc w:val="center"/>
              </w:trPr>
              <w:tc>
                <w:tcPr>
                  <w:tcW w:w="570" w:type="dxa"/>
                  <w:tcBorders>
                    <w:top w:val="outset" w:sz="6" w:space="0" w:color="auto"/>
                    <w:left w:val="outset" w:sz="6" w:space="0" w:color="auto"/>
                    <w:bottom w:val="outset" w:sz="6" w:space="0" w:color="auto"/>
                    <w:right w:val="outset" w:sz="6" w:space="0" w:color="auto"/>
                  </w:tcBorders>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8.2.</w:t>
                  </w:r>
                </w:p>
              </w:tc>
              <w:tc>
                <w:tcPr>
                  <w:tcW w:w="2550" w:type="dxa"/>
                  <w:tcBorders>
                    <w:top w:val="outset" w:sz="6" w:space="0" w:color="auto"/>
                    <w:left w:val="outset" w:sz="6" w:space="0" w:color="auto"/>
                    <w:bottom w:val="outset" w:sz="6" w:space="0" w:color="auto"/>
                    <w:right w:val="outset" w:sz="6" w:space="0" w:color="auto"/>
                  </w:tcBorders>
                  <w:vAlign w:val="bottom"/>
                  <w:hideMark/>
                </w:tcPr>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864A9">
                    <w:rPr>
                      <w:rFonts w:ascii="Times New Roman" w:eastAsia="Times New Roman" w:hAnsi="Times New Roman" w:cs="Times New Roman"/>
                      <w:sz w:val="24"/>
                      <w:szCs w:val="24"/>
                      <w:lang w:eastAsia="ru-RU"/>
                    </w:rPr>
                    <w:t>Население (тарифы указываются</w:t>
                  </w:r>
                  <w:proofErr w:type="gramEnd"/>
                </w:p>
                <w:p w:rsidR="008864A9" w:rsidRPr="008864A9" w:rsidRDefault="008864A9" w:rsidP="008864A9">
                  <w:pPr>
                    <w:spacing w:before="100" w:beforeAutospacing="1" w:after="100" w:afterAutospacing="1" w:line="240" w:lineRule="auto"/>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с учетом НДС)</w:t>
                  </w:r>
                </w:p>
              </w:tc>
              <w:tc>
                <w:tcPr>
                  <w:tcW w:w="184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30,44</w:t>
                  </w:r>
                </w:p>
              </w:tc>
              <w:tc>
                <w:tcPr>
                  <w:tcW w:w="1695"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31,75</w:t>
                  </w:r>
                </w:p>
              </w:tc>
              <w:tc>
                <w:tcPr>
                  <w:tcW w:w="1845" w:type="dxa"/>
                  <w:gridSpan w:val="2"/>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2584,58</w:t>
                  </w:r>
                </w:p>
              </w:tc>
              <w:tc>
                <w:tcPr>
                  <w:tcW w:w="1560" w:type="dxa"/>
                  <w:tcBorders>
                    <w:top w:val="outset" w:sz="6" w:space="0" w:color="auto"/>
                    <w:left w:val="outset" w:sz="6" w:space="0" w:color="auto"/>
                    <w:bottom w:val="outset" w:sz="6" w:space="0" w:color="auto"/>
                    <w:right w:val="outset" w:sz="6" w:space="0" w:color="auto"/>
                  </w:tcBorders>
                  <w:vAlign w:val="center"/>
                  <w:hideMark/>
                </w:tcPr>
                <w:p w:rsidR="008864A9" w:rsidRPr="008864A9" w:rsidRDefault="008864A9" w:rsidP="00886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864A9">
                    <w:rPr>
                      <w:rFonts w:ascii="Times New Roman" w:eastAsia="Times New Roman" w:hAnsi="Times New Roman" w:cs="Times New Roman"/>
                      <w:sz w:val="24"/>
                      <w:szCs w:val="24"/>
                      <w:lang w:eastAsia="ru-RU"/>
                    </w:rPr>
                    <w:t>2698,06</w:t>
                  </w:r>
                </w:p>
              </w:tc>
            </w:tr>
          </w:tbl>
          <w:p w:rsidR="008864A9" w:rsidRPr="008864A9" w:rsidRDefault="008864A9" w:rsidP="008864A9">
            <w:pPr>
              <w:spacing w:after="0" w:line="240" w:lineRule="auto"/>
              <w:rPr>
                <w:rFonts w:ascii="Times New Roman" w:eastAsia="Times New Roman" w:hAnsi="Times New Roman" w:cs="Times New Roman"/>
                <w:sz w:val="24"/>
                <w:szCs w:val="24"/>
                <w:lang w:eastAsia="ru-RU"/>
              </w:rPr>
            </w:pPr>
          </w:p>
        </w:tc>
      </w:tr>
    </w:tbl>
    <w:p w:rsidR="00DA2342" w:rsidRDefault="00DA2342"/>
    <w:sectPr w:rsidR="00DA2342" w:rsidSect="008864A9">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E298B"/>
    <w:multiLevelType w:val="multilevel"/>
    <w:tmpl w:val="E19E2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738444B"/>
    <w:multiLevelType w:val="multilevel"/>
    <w:tmpl w:val="7B0CEA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4A9"/>
    <w:rsid w:val="00630D02"/>
    <w:rsid w:val="008864A9"/>
    <w:rsid w:val="00DA2342"/>
    <w:rsid w:val="00F26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864A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864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8864A9"/>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864A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864A9"/>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8864A9"/>
    <w:rPr>
      <w:rFonts w:ascii="Times New Roman" w:eastAsia="Times New Roman" w:hAnsi="Times New Roman" w:cs="Times New Roman"/>
      <w:b/>
      <w:bCs/>
      <w:sz w:val="15"/>
      <w:szCs w:val="15"/>
      <w:lang w:eastAsia="ru-RU"/>
    </w:rPr>
  </w:style>
  <w:style w:type="paragraph" w:styleId="a3">
    <w:name w:val="Normal (Web)"/>
    <w:basedOn w:val="a"/>
    <w:uiPriority w:val="99"/>
    <w:unhideWhenUsed/>
    <w:rsid w:val="008864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64A9"/>
    <w:rPr>
      <w:b/>
      <w:bCs/>
    </w:rPr>
  </w:style>
  <w:style w:type="paragraph" w:styleId="a5">
    <w:name w:val="Balloon Text"/>
    <w:basedOn w:val="a"/>
    <w:link w:val="a6"/>
    <w:uiPriority w:val="99"/>
    <w:semiHidden/>
    <w:unhideWhenUsed/>
    <w:rsid w:val="008864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64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864A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864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8864A9"/>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864A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864A9"/>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8864A9"/>
    <w:rPr>
      <w:rFonts w:ascii="Times New Roman" w:eastAsia="Times New Roman" w:hAnsi="Times New Roman" w:cs="Times New Roman"/>
      <w:b/>
      <w:bCs/>
      <w:sz w:val="15"/>
      <w:szCs w:val="15"/>
      <w:lang w:eastAsia="ru-RU"/>
    </w:rPr>
  </w:style>
  <w:style w:type="paragraph" w:styleId="a3">
    <w:name w:val="Normal (Web)"/>
    <w:basedOn w:val="a"/>
    <w:uiPriority w:val="99"/>
    <w:unhideWhenUsed/>
    <w:rsid w:val="008864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64A9"/>
    <w:rPr>
      <w:b/>
      <w:bCs/>
    </w:rPr>
  </w:style>
  <w:style w:type="paragraph" w:styleId="a5">
    <w:name w:val="Balloon Text"/>
    <w:basedOn w:val="a"/>
    <w:link w:val="a6"/>
    <w:uiPriority w:val="99"/>
    <w:semiHidden/>
    <w:unhideWhenUsed/>
    <w:rsid w:val="008864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64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941">
      <w:bodyDiv w:val="1"/>
      <w:marLeft w:val="0"/>
      <w:marRight w:val="0"/>
      <w:marTop w:val="0"/>
      <w:marBottom w:val="0"/>
      <w:divBdr>
        <w:top w:val="none" w:sz="0" w:space="0" w:color="auto"/>
        <w:left w:val="none" w:sz="0" w:space="0" w:color="auto"/>
        <w:bottom w:val="none" w:sz="0" w:space="0" w:color="auto"/>
        <w:right w:val="none" w:sz="0" w:space="0" w:color="auto"/>
      </w:divBdr>
      <w:divsChild>
        <w:div w:id="2134711018">
          <w:marLeft w:val="0"/>
          <w:marRight w:val="0"/>
          <w:marTop w:val="0"/>
          <w:marBottom w:val="0"/>
          <w:divBdr>
            <w:top w:val="none" w:sz="0" w:space="0" w:color="auto"/>
            <w:left w:val="none" w:sz="0" w:space="0" w:color="auto"/>
            <w:bottom w:val="none" w:sz="0" w:space="0" w:color="auto"/>
            <w:right w:val="none" w:sz="0" w:space="0" w:color="auto"/>
          </w:divBdr>
        </w:div>
        <w:div w:id="1916948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906</Words>
  <Characters>5165</Characters>
  <Application>Microsoft Office Word</Application>
  <DocSecurity>0</DocSecurity>
  <Lines>43</Lines>
  <Paragraphs>12</Paragraphs>
  <ScaleCrop>false</ScaleCrop>
  <Company>RKC</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Иванова</dc:creator>
  <cp:keywords/>
  <dc:description/>
  <cp:lastModifiedBy>Юлия Иванова</cp:lastModifiedBy>
  <cp:revision>3</cp:revision>
  <dcterms:created xsi:type="dcterms:W3CDTF">2014-06-17T06:10:00Z</dcterms:created>
  <dcterms:modified xsi:type="dcterms:W3CDTF">2014-06-17T06:15:00Z</dcterms:modified>
</cp:coreProperties>
</file>